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/>
      </w:pPr>
      <w:r>
        <w:rPr/>
        <w:t>Storyboard</w:t>
      </w:r>
    </w:p>
    <w:tbl>
      <w:tblPr>
        <w:tblW w:type="dxa" w:w="15394"/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il"/>
          <w:insideV w:val="nil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1620"/>
        <w:gridCol w:w="4591"/>
        <w:gridCol w:w="2339"/>
        <w:gridCol w:w="6844"/>
      </w:tblGrid>
      <w:tr>
        <w:trPr>
          <w:cantSplit w:val="false"/>
        </w:trPr>
        <w:tc>
          <w:tcPr>
            <w:tcW w:type="dxa" w:w="162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Student Name:</w:t>
            </w:r>
          </w:p>
        </w:tc>
        <w:tc>
          <w:tcPr>
            <w:tcW w:type="dxa" w:w="4591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</w:r>
          </w:p>
        </w:tc>
        <w:tc>
          <w:tcPr>
            <w:tcW w:type="dxa" w:w="2339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Class:</w:t>
            </w:r>
          </w:p>
        </w:tc>
        <w:tc>
          <w:tcPr>
            <w:tcW w:type="dxa" w:w="6844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162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Working Title:</w:t>
            </w:r>
          </w:p>
        </w:tc>
        <w:tc>
          <w:tcPr>
            <w:tcW w:type="dxa" w:w="4591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</w:r>
          </w:p>
        </w:tc>
        <w:tc>
          <w:tcPr>
            <w:tcW w:type="dxa" w:w="233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No. of Boards</w:t>
            </w:r>
          </w:p>
        </w:tc>
        <w:tc>
          <w:tcPr>
            <w:tcW w:type="dxa" w:w="6844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___ of___</w:t>
            </w:r>
          </w:p>
        </w:tc>
      </w:tr>
    </w:tbl>
    <w:tbl>
      <w:tblPr>
        <w:tblW w:type="dxa" w:w="15394"/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il"/>
          <w:insideV w:val="nil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3848"/>
        <w:gridCol w:w="3848"/>
        <w:gridCol w:w="3848"/>
        <w:gridCol w:w="3850"/>
      </w:tblGrid>
      <w:tr>
        <w:trPr>
          <w:cantSplit w:val="false"/>
        </w:trPr>
        <w:tc>
          <w:tcPr>
            <w:tcW w:type="dxa" w:w="3848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Sketch</w:t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</w:tc>
        <w:tc>
          <w:tcPr>
            <w:tcW w:type="dxa" w:w="3848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Sketch</w:t>
            </w:r>
          </w:p>
        </w:tc>
        <w:tc>
          <w:tcPr>
            <w:tcW w:type="dxa" w:w="3848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Sketch</w:t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</w:tc>
        <w:tc>
          <w:tcPr>
            <w:tcW w:type="dxa" w:w="385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center"/>
              <w:rPr/>
            </w:pPr>
            <w:r>
              <w:rPr/>
              <w:t>Sketch</w:t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  <w:p>
            <w:pPr>
              <w:pStyle w:val="style18"/>
              <w:jc w:val="center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 xml:space="preserve">Scene: 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 xml:space="preserve">Scene: 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 xml:space="preserve">Scene: </w:t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 xml:space="preserve">Scene: </w:t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Script Notes: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Script Notes: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Script Notes:</w:t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Script Notes:</w:t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Location/ Background: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Location/ Background: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Location/ Background:</w:t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Location/ Background:</w:t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Sound Effects: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Sound Effects: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Sound Effects:</w:t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Sound Effects:</w:t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Notes: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Notes:</w:t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Notes:</w:t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  <w:t>Notes:</w:t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48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  <w:tc>
          <w:tcPr>
            <w:tcW w:type="dxa" w:w="385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8"/>
              <w:jc w:val="left"/>
              <w:rPr/>
            </w:pPr>
            <w:r>
              <w:rPr/>
            </w:r>
          </w:p>
        </w:tc>
      </w:tr>
    </w:tbl>
    <w:p>
      <w:pPr>
        <w:pStyle w:val="style0"/>
        <w:jc w:val="center"/>
        <w:rPr/>
      </w:pPr>
      <w:r>
        <w:rPr/>
      </w:r>
    </w:p>
    <w:sectPr>
      <w:type w:val="nextPage"/>
      <w:pgSz w:h="11909" w:orient="landscape" w:w="16834"/>
      <w:pgMar w:bottom="576" w:footer="0" w:gutter="0" w:header="0" w:left="720" w:right="720" w:top="576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Tahoma" w:eastAsia="Tahoma" w:hAnsi="Times New Roman"/>
      <w:color w:val="auto"/>
      <w:sz w:val="24"/>
      <w:szCs w:val="24"/>
      <w:lang w:bidi="zxx-" w:eastAsia="zxx-" w:val="en-US"/>
    </w:rPr>
  </w:style>
  <w:style w:styleId="style15" w:type="paragraph">
    <w:name w:val="Text Body"/>
    <w:basedOn w:val="style0"/>
    <w:next w:val="style15"/>
    <w:pPr>
      <w:spacing w:after="120" w:before="0"/>
      <w:contextualSpacing w:val="false"/>
    </w:pPr>
    <w:rPr/>
  </w:style>
  <w:style w:styleId="style16" w:type="paragraph">
    <w:name w:val="Heading"/>
    <w:basedOn w:val="style0"/>
    <w:next w:val="style15"/>
    <w:pPr>
      <w:keepNext/>
      <w:spacing w:after="120" w:before="240"/>
      <w:contextualSpacing w:val="false"/>
    </w:pPr>
    <w:rPr>
      <w:rFonts w:ascii="Arial" w:cs="Tahoma" w:eastAsia="MS Mincho" w:hAnsi="Arial"/>
      <w:sz w:val="28"/>
      <w:szCs w:val="28"/>
    </w:rPr>
  </w:style>
  <w:style w:styleId="style17" w:type="paragraph">
    <w:name w:val="List"/>
    <w:basedOn w:val="style15"/>
    <w:next w:val="style17"/>
    <w:pPr/>
    <w:rPr/>
  </w:style>
  <w:style w:styleId="style18" w:type="paragraph">
    <w:name w:val="Table Contents"/>
    <w:basedOn w:val="style0"/>
    <w:next w:val="style18"/>
    <w:pPr>
      <w:suppressLineNumbers/>
    </w:pPr>
    <w:rPr/>
  </w:style>
  <w:style w:styleId="style19" w:type="paragraph">
    <w:name w:val="Table Heading"/>
    <w:basedOn w:val="style18"/>
    <w:next w:val="style19"/>
    <w:pPr>
      <w:suppressLineNumbers/>
      <w:jc w:val="center"/>
    </w:pPr>
    <w:rPr>
      <w:b/>
      <w:bCs/>
    </w:rPr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691</TotalTime>
  <Application>NeoOffice/2.2$Unix OpenOffice.org_project/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2008-01-05T17:42:04Z</dcterms:created>
  <dc:language>en</dc:language>
  <dcterms:modified xsi:type="dcterms:W3CDTF">2008-01-05T17:53:34Z</dcterms:modified>
  <cp:revision>3</cp:revision>
</cp:coreProperties>
</file>